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8877CB" w:rsidRDefault="008877CB" w:rsidP="0088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Югре более 60 тысяч людей с инвалидностью получают различные выплаты по линии Социального фонда России</w:t>
      </w:r>
    </w:p>
    <w:p w:rsidR="008877CB" w:rsidRDefault="008877CB" w:rsidP="008877CB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877CB" w:rsidRPr="008877CB" w:rsidRDefault="008877CB" w:rsidP="008877CB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77CB">
        <w:rPr>
          <w:rFonts w:ascii="Times New Roman" w:hAnsi="Times New Roman" w:cs="Times New Roman"/>
          <w:i/>
          <w:sz w:val="26"/>
          <w:szCs w:val="26"/>
        </w:rPr>
        <w:t xml:space="preserve">О поддержке граждан с ограниченными возможностями здоровья со стороны регионального Отделения по ХМАО-Югре рассказала управляющий Татьяна Зайцева 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77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877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77CB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8877CB">
        <w:rPr>
          <w:rFonts w:ascii="Times New Roman" w:hAnsi="Times New Roman" w:cs="Times New Roman"/>
          <w:sz w:val="26"/>
          <w:szCs w:val="26"/>
        </w:rPr>
        <w:t xml:space="preserve"> автономном округе – Югре 60 888 человек получают выплаты по инвалидности. Из них 8 067 являются детьми-инвалидами, на родителей которых ложится их воспитание, уход и адаптация. Какие меры социальной поддержки, выплаты и льготы положены людям с ограниченными возможностями, а также родителям и опекунам детей – инвалидов и инвалидов с детства, рассказала </w:t>
      </w:r>
      <w:r w:rsidRPr="008877CB">
        <w:rPr>
          <w:rFonts w:ascii="Times New Roman" w:hAnsi="Times New Roman" w:cs="Times New Roman"/>
          <w:b/>
          <w:sz w:val="26"/>
          <w:szCs w:val="26"/>
        </w:rPr>
        <w:t xml:space="preserve">Татьяна Зайцева, </w:t>
      </w:r>
      <w:r w:rsidRPr="008877CB">
        <w:rPr>
          <w:rFonts w:ascii="Times New Roman" w:hAnsi="Times New Roman" w:cs="Times New Roman"/>
          <w:sz w:val="26"/>
          <w:szCs w:val="26"/>
        </w:rPr>
        <w:t>управляющий ОСФР по ХМАО – Югре на Штабе действий в интересах инвалидов, который состоялся на открытой диалоговой площадке при Департаменте социального развития Югры.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>Она напомнила, что с 1 января 2023 года начал свою работу Социальный фонд России, который объединил Пенсионный фонд и Фонд социального страхования. Благодаря этому оформление мер поддержки стало более удобным, что особенно важно для людей с ограниченными возможностями здоровья. Теперь все услуги или сведения можно получить в режиме «одного окна».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На сегодняшний день Социальный фонд выплачивает людям с ограниченными возможностями три вида пенсии: страховую, государственную и социальную. Помимо пенсий, Социальный фонд предоставляет инвалидам ежемесячную денежную выплату, обеспечивает бесплатное санаторно-курортное лечение и специальные талоны на право безденежного проезда к месту лечения и обратно. Ещё одна мера поддержки – это электронные сертификаты. Люди с инвалидностью могут самостоятельно приобретать технические средства реабилитации, например, коляски или протезы, получив электронный сертификат» – рассказала эксперт. 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Кроме того, выплаты положены не только для людей с инвалидностью, но и для тех, кто ухаживает за ними. Родители (усыновители) или опекуны, ухаживающие за ребенком-инвалидом в возрасте до 18 лет или инвалидом с детства I группы, получают ежемесячную выплату с учетом районного коэффициента. 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В конце Штаба Татьяна Зайцева рассказала, как людям с нарушением слуха, речи или зрения можно связаться с сотрудниками фонда и получить консультации: «На официальном сайте Социального фонда России реализована версия для слабовидящих, где размещается информация для граждан всех категорий. Также есть вкладка “Не </w:t>
      </w:r>
      <w:r w:rsidRPr="008877CB">
        <w:rPr>
          <w:rFonts w:ascii="Times New Roman" w:hAnsi="Times New Roman" w:cs="Times New Roman"/>
          <w:sz w:val="26"/>
          <w:szCs w:val="26"/>
        </w:rPr>
        <w:lastRenderedPageBreak/>
        <w:t xml:space="preserve">нашли ответ на свой вопрос? Свяжитесь с нами”. Где указан номер горячей линии и размещена кнопка “Оставить электронное обращение”. Также можно получить консультацию при посещении клиентской службы по месту жительства. Можно направить письмо по Почте России или написать в </w:t>
      </w:r>
      <w:proofErr w:type="spellStart"/>
      <w:r w:rsidRPr="008877CB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8877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77C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8877CB">
        <w:rPr>
          <w:rFonts w:ascii="Times New Roman" w:hAnsi="Times New Roman" w:cs="Times New Roman"/>
          <w:sz w:val="26"/>
          <w:szCs w:val="26"/>
        </w:rPr>
        <w:t xml:space="preserve"> и Одноклассниках, где пресс-служба ответит на общие вопросы».</w:t>
      </w:r>
    </w:p>
    <w:p w:rsidR="008877CB" w:rsidRPr="008877CB" w:rsidRDefault="008877CB" w:rsidP="008877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Подробнее о мерах социальной помощи людям с инвалидностью: </w:t>
      </w:r>
      <w:hyperlink r:id="rId7" w:history="1">
        <w:r w:rsidRPr="008877CB">
          <w:rPr>
            <w:rStyle w:val="a8"/>
            <w:rFonts w:ascii="Times New Roman" w:hAnsi="Times New Roman" w:cs="Times New Roman"/>
            <w:sz w:val="26"/>
            <w:szCs w:val="26"/>
          </w:rPr>
          <w:t>https://sfr.gov.ru/grazhdanam/invalidam/</w:t>
        </w:r>
      </w:hyperlink>
    </w:p>
    <w:p w:rsidR="008877CB" w:rsidRPr="008877CB" w:rsidRDefault="008877CB" w:rsidP="008877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7CB">
        <w:rPr>
          <w:rFonts w:ascii="Times New Roman" w:hAnsi="Times New Roman" w:cs="Times New Roman"/>
          <w:sz w:val="26"/>
          <w:szCs w:val="26"/>
        </w:rPr>
        <w:t xml:space="preserve">Запись заседания Штаба: </w:t>
      </w:r>
      <w:hyperlink r:id="rId8" w:history="1">
        <w:r w:rsidRPr="008877CB">
          <w:rPr>
            <w:rStyle w:val="a8"/>
            <w:rFonts w:ascii="Times New Roman" w:hAnsi="Times New Roman" w:cs="Times New Roman"/>
            <w:sz w:val="26"/>
            <w:szCs w:val="26"/>
          </w:rPr>
          <w:t>https://vk.com/sfrhmaougra?z=video-209087212_456239024%2F1969c76cc30d2e18aa%2Fpl_wall_-209087212</w:t>
        </w:r>
      </w:hyperlink>
      <w:r w:rsidRPr="00887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CB" w:rsidRDefault="008877CB" w:rsidP="00887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877CB" w:rsidRPr="00E543BA" w:rsidRDefault="008877CB" w:rsidP="0088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8877CB" w:rsidRPr="00E543BA" w:rsidRDefault="008877CB" w:rsidP="0088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7E7314" w:rsidRPr="00C52702" w:rsidRDefault="008877CB" w:rsidP="008877CB">
      <w:pPr>
        <w:pStyle w:val="p1"/>
        <w:rPr>
          <w:rFonts w:ascii="Times New Roman" w:eastAsia="Times New Roman" w:hAnsi="Times New Roman"/>
          <w:color w:val="000000"/>
        </w:rPr>
      </w:pPr>
      <w:r w:rsidRPr="00E543BA">
        <w:rPr>
          <w:rFonts w:ascii="Times New Roman" w:hAnsi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/>
          <w:sz w:val="24"/>
          <w:szCs w:val="24"/>
        </w:rPr>
        <w:t>: 2204@027.pfr.</w:t>
      </w: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877CB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hmaougra?z=video-209087212_456239024%2F1969c76cc30d2e18aa%2Fpl_wall_-2090872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invalid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38</cp:revision>
  <cp:lastPrinted>2023-01-31T11:33:00Z</cp:lastPrinted>
  <dcterms:created xsi:type="dcterms:W3CDTF">2014-10-17T06:11:00Z</dcterms:created>
  <dcterms:modified xsi:type="dcterms:W3CDTF">2023-06-09T05:46:00Z</dcterms:modified>
</cp:coreProperties>
</file>